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9ECB" w14:textId="77777777" w:rsidR="00EF1172" w:rsidRDefault="00EF1172" w:rsidP="00AE6B3A">
      <w:pPr>
        <w:spacing w:after="0" w:line="240" w:lineRule="auto"/>
        <w:rPr>
          <w:b/>
          <w:bCs/>
        </w:rPr>
      </w:pPr>
      <w:r w:rsidRPr="00EF1172">
        <w:rPr>
          <w:b/>
          <w:bCs/>
        </w:rPr>
        <w:t>Informativa articolo 13 GDPR 679/2016</w:t>
      </w:r>
      <w:r w:rsidR="00AE6B3A">
        <w:rPr>
          <w:b/>
          <w:bCs/>
        </w:rPr>
        <w:t xml:space="preserve">: </w:t>
      </w:r>
      <w:r w:rsidRPr="00EF1172">
        <w:rPr>
          <w:b/>
          <w:bCs/>
        </w:rPr>
        <w:t>Informativa per il trattamento dei dati personali raccolti presso l’interessato</w:t>
      </w:r>
    </w:p>
    <w:p w14:paraId="14F2C0A5" w14:textId="77777777" w:rsidR="00EF1172" w:rsidRDefault="00EF1172" w:rsidP="00EF1172">
      <w:pPr>
        <w:spacing w:after="0" w:line="240" w:lineRule="auto"/>
        <w:jc w:val="center"/>
        <w:rPr>
          <w:b/>
          <w:bCs/>
        </w:rPr>
      </w:pPr>
    </w:p>
    <w:tbl>
      <w:tblPr>
        <w:tblStyle w:val="Grigliatabella"/>
        <w:tblW w:w="10740" w:type="dxa"/>
        <w:tblLook w:val="04A0" w:firstRow="1" w:lastRow="0" w:firstColumn="1" w:lastColumn="0" w:noHBand="0" w:noVBand="1"/>
      </w:tblPr>
      <w:tblGrid>
        <w:gridCol w:w="2660"/>
        <w:gridCol w:w="2410"/>
        <w:gridCol w:w="2268"/>
        <w:gridCol w:w="3402"/>
      </w:tblGrid>
      <w:tr w:rsidR="00F26DCA" w14:paraId="263D4774" w14:textId="77777777" w:rsidTr="005A2F64">
        <w:tc>
          <w:tcPr>
            <w:tcW w:w="2660" w:type="dxa"/>
          </w:tcPr>
          <w:p w14:paraId="3FD526D3" w14:textId="77777777" w:rsidR="00EF1172" w:rsidRPr="00EF1172" w:rsidRDefault="008D3CFC" w:rsidP="008D3CFC">
            <w:pPr>
              <w:jc w:val="center"/>
              <w:rPr>
                <w:rFonts w:ascii="Calibri" w:hAnsi="Calibri" w:cs="Calibri"/>
              </w:rPr>
            </w:pPr>
            <w:r>
              <w:rPr>
                <w:noProof/>
                <w:lang w:eastAsia="it-IT"/>
              </w:rPr>
              <w:drawing>
                <wp:inline distT="0" distB="0" distL="0" distR="0" wp14:anchorId="191006C8" wp14:editId="16E0E6F3">
                  <wp:extent cx="542925" cy="542925"/>
                  <wp:effectExtent l="19050" t="0" r="9525" b="0"/>
                  <wp:docPr id="1" name="Immagine 1" descr="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c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080" w:type="dxa"/>
            <w:gridSpan w:val="3"/>
          </w:tcPr>
          <w:p w14:paraId="6F3F3EEC" w14:textId="77777777" w:rsidR="00EF1172" w:rsidRPr="00AE6B3A" w:rsidRDefault="00EF1172" w:rsidP="00EF1172">
            <w:pPr>
              <w:jc w:val="both"/>
              <w:rPr>
                <w:rFonts w:ascii="Calibri" w:hAnsi="Calibri" w:cs="Calibri"/>
                <w:sz w:val="20"/>
                <w:szCs w:val="20"/>
              </w:rPr>
            </w:pPr>
            <w:r w:rsidRPr="00AE6B3A">
              <w:rPr>
                <w:rFonts w:ascii="Calibri" w:hAnsi="Calibri" w:cs="Calibri"/>
                <w:sz w:val="20"/>
                <w:szCs w:val="20"/>
              </w:rPr>
              <w:t xml:space="preserve">Nel rispetto di quanto previsto dal Reg. UE 2016/679 (Regolamento Europeo per la </w:t>
            </w:r>
            <w:r w:rsidR="00A51319">
              <w:rPr>
                <w:rFonts w:ascii="Calibri" w:hAnsi="Calibri" w:cs="Calibri"/>
                <w:sz w:val="20"/>
                <w:szCs w:val="20"/>
              </w:rPr>
              <w:t>protezione dei dati personali) l</w:t>
            </w:r>
            <w:r w:rsidRPr="00AE6B3A">
              <w:rPr>
                <w:rFonts w:ascii="Calibri" w:hAnsi="Calibri" w:cs="Calibri"/>
                <w:sz w:val="20"/>
                <w:szCs w:val="20"/>
              </w:rPr>
              <w:t>e forniamo le dovute informazioni in ordine al trattamento dei dati personali forniti. Si tratta di un’informativa che è resa ai sensi dell’art.13 del Reg.</w:t>
            </w:r>
            <w:r w:rsidR="005A2F64">
              <w:rPr>
                <w:rFonts w:ascii="Calibri" w:hAnsi="Calibri" w:cs="Calibri"/>
                <w:sz w:val="20"/>
                <w:szCs w:val="20"/>
              </w:rPr>
              <w:t xml:space="preserve"> </w:t>
            </w:r>
            <w:r w:rsidRPr="00AE6B3A">
              <w:rPr>
                <w:rFonts w:ascii="Calibri" w:hAnsi="Calibri" w:cs="Calibri"/>
                <w:sz w:val="20"/>
                <w:szCs w:val="20"/>
              </w:rPr>
              <w:t>UE 2016/679 679 (Regolamento Europeo per la protezione dei dati personali).</w:t>
            </w:r>
          </w:p>
          <w:p w14:paraId="685DCE81" w14:textId="77777777" w:rsidR="00EF1172" w:rsidRPr="00AE6B3A" w:rsidRDefault="00EF1172" w:rsidP="00EF1172">
            <w:pPr>
              <w:jc w:val="both"/>
              <w:rPr>
                <w:rFonts w:ascii="Calibri" w:hAnsi="Calibri" w:cs="Calibri"/>
                <w:b/>
                <w:sz w:val="20"/>
                <w:szCs w:val="20"/>
              </w:rPr>
            </w:pPr>
            <w:r w:rsidRPr="00AE6B3A">
              <w:rPr>
                <w:rFonts w:ascii="Calibri" w:hAnsi="Calibri" w:cs="Calibri"/>
                <w:b/>
                <w:sz w:val="20"/>
                <w:szCs w:val="20"/>
              </w:rPr>
              <w:t>TIPOLOGIA DI DATI TRATTABILI</w:t>
            </w:r>
          </w:p>
          <w:p w14:paraId="71C824EB" w14:textId="77777777" w:rsidR="00EF1172" w:rsidRPr="00AE6B3A" w:rsidRDefault="00D720AA" w:rsidP="00AE6B3A">
            <w:pPr>
              <w:jc w:val="both"/>
              <w:rPr>
                <w:rFonts w:ascii="Calibri" w:hAnsi="Calibri" w:cs="Calibri"/>
                <w:sz w:val="20"/>
                <w:szCs w:val="20"/>
              </w:rPr>
            </w:pPr>
            <w:r>
              <w:rPr>
                <w:rFonts w:ascii="Calibri" w:hAnsi="Calibri" w:cs="Calibri"/>
                <w:sz w:val="20"/>
                <w:szCs w:val="20"/>
              </w:rPr>
              <w:t>Dati trattati</w:t>
            </w:r>
            <w:r w:rsidR="00EF1172" w:rsidRPr="00AE6B3A">
              <w:rPr>
                <w:rFonts w:ascii="Calibri" w:hAnsi="Calibri" w:cs="Calibri"/>
                <w:sz w:val="20"/>
                <w:szCs w:val="20"/>
              </w:rPr>
              <w:t xml:space="preserve">: </w:t>
            </w:r>
            <w:r w:rsidR="00EF1172" w:rsidRPr="00FA5A32">
              <w:rPr>
                <w:rFonts w:ascii="Calibri" w:hAnsi="Calibri" w:cs="Calibri"/>
                <w:b/>
                <w:bCs/>
                <w:sz w:val="20"/>
                <w:szCs w:val="20"/>
              </w:rPr>
              <w:t>“dato personale”</w:t>
            </w:r>
            <w:r w:rsidR="00EF1172" w:rsidRPr="00AE6B3A">
              <w:rPr>
                <w:rFonts w:ascii="Calibri" w:hAnsi="Calibri" w:cs="Calibri"/>
                <w:sz w:val="20"/>
                <w:szCs w:val="20"/>
              </w:rPr>
              <w:t>: qualsiasi informazione riguardante u</w:t>
            </w:r>
            <w:r w:rsidR="00580D1C">
              <w:rPr>
                <w:rFonts w:ascii="Calibri" w:hAnsi="Calibri" w:cs="Calibri"/>
                <w:sz w:val="20"/>
                <w:szCs w:val="20"/>
              </w:rPr>
              <w:t>na persona fisica identificata o</w:t>
            </w:r>
            <w:r w:rsidR="00EF1172" w:rsidRPr="00AE6B3A">
              <w:rPr>
                <w:rFonts w:ascii="Calibri" w:hAnsi="Calibri" w:cs="Calibri"/>
                <w:sz w:val="20"/>
                <w:szCs w:val="20"/>
              </w:rPr>
              <w:t xml:space="preserve"> identificabile (“interessato”); si considera identificabile la persona fisica che può essere identificata, direttamente o indirettamente, con particolare riferimento a un identificativo come il nome, un numero di identificazione, dati relativi all’ubicazione, un identificativo on line o a uno o più elementi caratteristici della sua identità fisica, fisiologica, genetica, psichica, economica, culturale o sociale; (C26, C27, C30). </w:t>
            </w:r>
          </w:p>
        </w:tc>
      </w:tr>
      <w:tr w:rsidR="00F26DCA" w14:paraId="712E5251" w14:textId="77777777" w:rsidTr="005A2F64">
        <w:tc>
          <w:tcPr>
            <w:tcW w:w="2660" w:type="dxa"/>
          </w:tcPr>
          <w:p w14:paraId="17EAFF31" w14:textId="77777777" w:rsidR="00EF1172" w:rsidRDefault="00D434DF" w:rsidP="00D434DF">
            <w:pPr>
              <w:jc w:val="center"/>
              <w:rPr>
                <w:b/>
                <w:bCs/>
              </w:rPr>
            </w:pPr>
            <w:r>
              <w:rPr>
                <w:b/>
                <w:bCs/>
                <w:noProof/>
                <w:lang w:eastAsia="it-IT"/>
              </w:rPr>
              <w:drawing>
                <wp:inline distT="0" distB="0" distL="0" distR="0" wp14:anchorId="4D08A5E9" wp14:editId="5FD1A6DF">
                  <wp:extent cx="457200" cy="45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8080" w:type="dxa"/>
            <w:gridSpan w:val="3"/>
          </w:tcPr>
          <w:p w14:paraId="2D4CAA4F" w14:textId="3A29F8A4" w:rsidR="00EF1172" w:rsidRDefault="00863AF6" w:rsidP="00A51319">
            <w:pPr>
              <w:jc w:val="both"/>
              <w:rPr>
                <w:b/>
                <w:bCs/>
              </w:rPr>
            </w:pPr>
            <w:r w:rsidRPr="00C53E72">
              <w:rPr>
                <w:b/>
                <w:bCs/>
                <w:sz w:val="20"/>
                <w:szCs w:val="20"/>
              </w:rPr>
              <w:t xml:space="preserve">TITOLARE DEL TRATTAMENTO, </w:t>
            </w:r>
            <w:r w:rsidRPr="00C53E72">
              <w:rPr>
                <w:sz w:val="20"/>
                <w:szCs w:val="20"/>
              </w:rPr>
              <w:t xml:space="preserve">ai sensi dell’art.4 del </w:t>
            </w:r>
            <w:r w:rsidR="00FA5A32" w:rsidRPr="00C53E72">
              <w:rPr>
                <w:sz w:val="20"/>
                <w:szCs w:val="20"/>
              </w:rPr>
              <w:t>Reg. UE</w:t>
            </w:r>
            <w:r w:rsidRPr="00C53E72">
              <w:rPr>
                <w:sz w:val="20"/>
                <w:szCs w:val="20"/>
              </w:rPr>
              <w:t xml:space="preserve"> 2016/679, è </w:t>
            </w:r>
            <w:r w:rsidR="00B660D3">
              <w:rPr>
                <w:sz w:val="20"/>
                <w:szCs w:val="20"/>
              </w:rPr>
              <w:t>LA MARINA DORICA SPA</w:t>
            </w:r>
            <w:r w:rsidRPr="00C53E72">
              <w:rPr>
                <w:sz w:val="20"/>
                <w:szCs w:val="20"/>
              </w:rPr>
              <w:t xml:space="preserve"> con sede legale in </w:t>
            </w:r>
            <w:r w:rsidR="00B660D3">
              <w:rPr>
                <w:sz w:val="20"/>
                <w:szCs w:val="20"/>
              </w:rPr>
              <w:t xml:space="preserve">ANCONA </w:t>
            </w:r>
            <w:r w:rsidRPr="00C53E72">
              <w:rPr>
                <w:sz w:val="20"/>
                <w:szCs w:val="20"/>
              </w:rPr>
              <w:t>(AN)</w:t>
            </w:r>
            <w:r w:rsidR="00B660D3">
              <w:rPr>
                <w:sz w:val="20"/>
                <w:szCs w:val="20"/>
              </w:rPr>
              <w:t xml:space="preserve"> VIA MASCINO 5/L </w:t>
            </w:r>
            <w:r w:rsidRPr="00C53E72">
              <w:rPr>
                <w:sz w:val="20"/>
                <w:szCs w:val="20"/>
              </w:rPr>
              <w:t>Tel. 071</w:t>
            </w:r>
            <w:r w:rsidR="00B660D3">
              <w:rPr>
                <w:sz w:val="20"/>
                <w:szCs w:val="20"/>
              </w:rPr>
              <w:t>54800</w:t>
            </w:r>
            <w:r w:rsidRPr="00C53E72">
              <w:rPr>
                <w:sz w:val="20"/>
                <w:szCs w:val="20"/>
              </w:rPr>
              <w:t xml:space="preserve">, </w:t>
            </w:r>
            <w:r w:rsidR="00B660D3">
              <w:rPr>
                <w:sz w:val="20"/>
                <w:szCs w:val="20"/>
              </w:rPr>
              <w:t>info</w:t>
            </w:r>
            <w:r w:rsidRPr="00C53E72">
              <w:rPr>
                <w:sz w:val="20"/>
                <w:szCs w:val="20"/>
              </w:rPr>
              <w:t>@</w:t>
            </w:r>
            <w:r w:rsidR="00B660D3">
              <w:rPr>
                <w:sz w:val="20"/>
                <w:szCs w:val="20"/>
              </w:rPr>
              <w:t>lamarinadorica</w:t>
            </w:r>
            <w:r w:rsidRPr="00C53E72">
              <w:rPr>
                <w:sz w:val="20"/>
                <w:szCs w:val="20"/>
              </w:rPr>
              <w:t>.it nella persona del legale rappresentante pro-tempore.</w:t>
            </w:r>
          </w:p>
        </w:tc>
      </w:tr>
      <w:tr w:rsidR="009C5C86" w14:paraId="6AE79E79" w14:textId="77777777" w:rsidTr="005A2F64">
        <w:tc>
          <w:tcPr>
            <w:tcW w:w="2660" w:type="dxa"/>
          </w:tcPr>
          <w:p w14:paraId="1918E16B" w14:textId="77777777" w:rsidR="00D434DF" w:rsidRPr="00AE6B3A" w:rsidRDefault="00D434DF" w:rsidP="00D434DF">
            <w:pPr>
              <w:jc w:val="center"/>
              <w:rPr>
                <w:b/>
                <w:bCs/>
                <w:noProof/>
                <w:sz w:val="20"/>
                <w:szCs w:val="20"/>
              </w:rPr>
            </w:pPr>
            <w:r w:rsidRPr="00AE6B3A">
              <w:rPr>
                <w:b/>
                <w:bCs/>
                <w:noProof/>
                <w:sz w:val="20"/>
                <w:szCs w:val="20"/>
                <w:lang w:eastAsia="it-IT"/>
              </w:rPr>
              <w:drawing>
                <wp:inline distT="0" distB="0" distL="0" distR="0" wp14:anchorId="08FBA0F1" wp14:editId="3859EE8E">
                  <wp:extent cx="561975" cy="529129"/>
                  <wp:effectExtent l="1905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550" cy="537203"/>
                          </a:xfrm>
                          <a:prstGeom prst="rect">
                            <a:avLst/>
                          </a:prstGeom>
                          <a:noFill/>
                          <a:ln>
                            <a:noFill/>
                          </a:ln>
                        </pic:spPr>
                      </pic:pic>
                    </a:graphicData>
                  </a:graphic>
                </wp:inline>
              </w:drawing>
            </w:r>
          </w:p>
          <w:p w14:paraId="6A8C803D" w14:textId="77777777" w:rsidR="00D434DF" w:rsidRPr="00AE6B3A" w:rsidRDefault="00D434DF" w:rsidP="00D434DF">
            <w:pPr>
              <w:jc w:val="center"/>
              <w:rPr>
                <w:b/>
                <w:bCs/>
                <w:noProof/>
                <w:sz w:val="20"/>
                <w:szCs w:val="20"/>
              </w:rPr>
            </w:pPr>
          </w:p>
          <w:p w14:paraId="2B20911C" w14:textId="77777777" w:rsidR="00D434DF" w:rsidRPr="00AE6B3A" w:rsidRDefault="00D434DF" w:rsidP="00D434DF">
            <w:pPr>
              <w:jc w:val="center"/>
              <w:rPr>
                <w:b/>
                <w:bCs/>
                <w:noProof/>
                <w:sz w:val="20"/>
                <w:szCs w:val="20"/>
              </w:rPr>
            </w:pPr>
            <w:r w:rsidRPr="00AE6B3A">
              <w:rPr>
                <w:b/>
                <w:bCs/>
                <w:noProof/>
                <w:sz w:val="20"/>
                <w:szCs w:val="20"/>
              </w:rPr>
              <w:t>FINALITA’ DEL TRATTAMENTO</w:t>
            </w:r>
          </w:p>
        </w:tc>
        <w:tc>
          <w:tcPr>
            <w:tcW w:w="2410" w:type="dxa"/>
          </w:tcPr>
          <w:p w14:paraId="1B6B96B2" w14:textId="77777777" w:rsidR="00D434DF" w:rsidRPr="00AE6B3A" w:rsidRDefault="00F26DCA" w:rsidP="00F26DCA">
            <w:pPr>
              <w:jc w:val="center"/>
              <w:rPr>
                <w:b/>
                <w:bCs/>
                <w:noProof/>
                <w:sz w:val="20"/>
                <w:szCs w:val="20"/>
              </w:rPr>
            </w:pPr>
            <w:r w:rsidRPr="00AE6B3A">
              <w:rPr>
                <w:b/>
                <w:bCs/>
                <w:noProof/>
                <w:sz w:val="20"/>
                <w:szCs w:val="20"/>
                <w:lang w:eastAsia="it-IT"/>
              </w:rPr>
              <w:drawing>
                <wp:inline distT="0" distB="0" distL="0" distR="0" wp14:anchorId="6D218F7B" wp14:editId="3B8A4FFB">
                  <wp:extent cx="476250" cy="476250"/>
                  <wp:effectExtent l="19050" t="0" r="0" b="0"/>
                  <wp:docPr id="6" name="Immagine 6" descr="Privacy Policy | Asso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vacy Policy | Assocont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0980F4FF" w14:textId="77777777" w:rsidR="00F26DCA" w:rsidRPr="00AE6B3A" w:rsidRDefault="00F26DCA" w:rsidP="00F26DCA">
            <w:pPr>
              <w:rPr>
                <w:b/>
                <w:bCs/>
                <w:noProof/>
                <w:sz w:val="20"/>
                <w:szCs w:val="20"/>
              </w:rPr>
            </w:pPr>
          </w:p>
          <w:p w14:paraId="3343954F" w14:textId="77777777" w:rsidR="00F26DCA" w:rsidRPr="00AE6B3A" w:rsidRDefault="00F26DCA" w:rsidP="00F26DCA">
            <w:pPr>
              <w:jc w:val="center"/>
              <w:rPr>
                <w:b/>
                <w:bCs/>
                <w:sz w:val="20"/>
                <w:szCs w:val="20"/>
              </w:rPr>
            </w:pPr>
            <w:r w:rsidRPr="00AE6B3A">
              <w:rPr>
                <w:b/>
                <w:bCs/>
                <w:sz w:val="20"/>
                <w:szCs w:val="20"/>
              </w:rPr>
              <w:t>BASE GIURIDICA</w:t>
            </w:r>
          </w:p>
        </w:tc>
        <w:tc>
          <w:tcPr>
            <w:tcW w:w="2268" w:type="dxa"/>
          </w:tcPr>
          <w:p w14:paraId="42C3B3CB" w14:textId="77777777" w:rsidR="00D434DF" w:rsidRPr="00AE6B3A" w:rsidRDefault="00F26DCA" w:rsidP="00F26DCA">
            <w:pPr>
              <w:jc w:val="center"/>
              <w:rPr>
                <w:b/>
                <w:bCs/>
                <w:noProof/>
                <w:sz w:val="20"/>
                <w:szCs w:val="20"/>
              </w:rPr>
            </w:pPr>
            <w:r w:rsidRPr="00AE6B3A">
              <w:rPr>
                <w:b/>
                <w:bCs/>
                <w:noProof/>
                <w:sz w:val="20"/>
                <w:szCs w:val="20"/>
                <w:lang w:eastAsia="it-IT"/>
              </w:rPr>
              <w:drawing>
                <wp:inline distT="0" distB="0" distL="0" distR="0" wp14:anchorId="442B120C" wp14:editId="1577BD9C">
                  <wp:extent cx="504825" cy="504825"/>
                  <wp:effectExtent l="1905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14:paraId="68D54025" w14:textId="77777777" w:rsidR="00F26DCA" w:rsidRPr="00AE6B3A" w:rsidRDefault="00F26DCA" w:rsidP="00F26DCA">
            <w:pPr>
              <w:rPr>
                <w:b/>
                <w:bCs/>
                <w:noProof/>
                <w:sz w:val="20"/>
                <w:szCs w:val="20"/>
              </w:rPr>
            </w:pPr>
          </w:p>
          <w:p w14:paraId="580ABDA2" w14:textId="77777777" w:rsidR="00F26DCA" w:rsidRPr="00AE6B3A" w:rsidRDefault="00F26DCA" w:rsidP="00F26DCA">
            <w:pPr>
              <w:jc w:val="center"/>
              <w:rPr>
                <w:b/>
                <w:bCs/>
                <w:sz w:val="20"/>
                <w:szCs w:val="20"/>
              </w:rPr>
            </w:pPr>
            <w:r w:rsidRPr="00AE6B3A">
              <w:rPr>
                <w:b/>
                <w:bCs/>
                <w:sz w:val="20"/>
                <w:szCs w:val="20"/>
              </w:rPr>
              <w:t>PERIODO DI CONSERVAZIONE</w:t>
            </w:r>
          </w:p>
        </w:tc>
        <w:tc>
          <w:tcPr>
            <w:tcW w:w="3402" w:type="dxa"/>
          </w:tcPr>
          <w:p w14:paraId="2F19C2CC" w14:textId="77777777" w:rsidR="00D434DF" w:rsidRPr="00AE6B3A" w:rsidRDefault="00D434DF" w:rsidP="00F26DCA">
            <w:pPr>
              <w:jc w:val="center"/>
              <w:rPr>
                <w:noProof/>
                <w:sz w:val="20"/>
                <w:szCs w:val="20"/>
              </w:rPr>
            </w:pPr>
          </w:p>
          <w:p w14:paraId="0A52E8E0" w14:textId="77777777" w:rsidR="00F26DCA" w:rsidRPr="00AE6B3A" w:rsidRDefault="00F26DCA" w:rsidP="00F26DCA">
            <w:pPr>
              <w:rPr>
                <w:b/>
                <w:bCs/>
                <w:noProof/>
                <w:sz w:val="20"/>
                <w:szCs w:val="20"/>
              </w:rPr>
            </w:pPr>
          </w:p>
          <w:p w14:paraId="29BC87E8" w14:textId="77777777" w:rsidR="00AE6B3A" w:rsidRDefault="00AE6B3A" w:rsidP="00F26DCA">
            <w:pPr>
              <w:jc w:val="center"/>
              <w:rPr>
                <w:b/>
                <w:bCs/>
                <w:sz w:val="20"/>
                <w:szCs w:val="20"/>
              </w:rPr>
            </w:pPr>
          </w:p>
          <w:p w14:paraId="40B6A167" w14:textId="77777777" w:rsidR="00AE6B3A" w:rsidRDefault="00AE6B3A" w:rsidP="00F26DCA">
            <w:pPr>
              <w:jc w:val="center"/>
              <w:rPr>
                <w:b/>
                <w:bCs/>
                <w:sz w:val="20"/>
                <w:szCs w:val="20"/>
              </w:rPr>
            </w:pPr>
          </w:p>
          <w:p w14:paraId="395AC941" w14:textId="77777777" w:rsidR="00F26DCA" w:rsidRPr="00AE6B3A" w:rsidRDefault="00AE6B3A" w:rsidP="00F26DCA">
            <w:pPr>
              <w:jc w:val="center"/>
              <w:rPr>
                <w:sz w:val="20"/>
                <w:szCs w:val="20"/>
              </w:rPr>
            </w:pPr>
            <w:r>
              <w:rPr>
                <w:b/>
                <w:bCs/>
                <w:noProof/>
                <w:sz w:val="20"/>
                <w:szCs w:val="20"/>
                <w:lang w:eastAsia="it-IT"/>
              </w:rPr>
              <w:drawing>
                <wp:anchor distT="0" distB="0" distL="114300" distR="114300" simplePos="0" relativeHeight="251657728" behindDoc="0" locked="0" layoutInCell="1" allowOverlap="1" wp14:anchorId="5A349C92" wp14:editId="2F677CD5">
                  <wp:simplePos x="0" y="0"/>
                  <wp:positionH relativeFrom="column">
                    <wp:posOffset>789940</wp:posOffset>
                  </wp:positionH>
                  <wp:positionV relativeFrom="paragraph">
                    <wp:posOffset>-560070</wp:posOffset>
                  </wp:positionV>
                  <wp:extent cx="476250" cy="476250"/>
                  <wp:effectExtent l="19050" t="0" r="0" b="0"/>
                  <wp:wrapThrough wrapText="bothSides">
                    <wp:wrapPolygon edited="0">
                      <wp:start x="-864" y="0"/>
                      <wp:lineTo x="-864" y="20736"/>
                      <wp:lineTo x="21600" y="20736"/>
                      <wp:lineTo x="21600" y="0"/>
                      <wp:lineTo x="-864" y="0"/>
                    </wp:wrapPolygon>
                  </wp:wrapThrough>
                  <wp:docPr id="8" name="Immagine 8" descr="Adempimenti necessari per l'adeguamento agli Obblighi privacy e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empimenti necessari per l'adeguamento agli Obblighi privacy e GD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00F26DCA" w:rsidRPr="00AE6B3A">
              <w:rPr>
                <w:b/>
                <w:bCs/>
                <w:sz w:val="20"/>
                <w:szCs w:val="20"/>
              </w:rPr>
              <w:t>NATURA DEL CONFERIMENTO</w:t>
            </w:r>
          </w:p>
        </w:tc>
      </w:tr>
      <w:tr w:rsidR="00157FDE" w14:paraId="1DC4D2AB" w14:textId="77777777" w:rsidTr="005A2F64">
        <w:tc>
          <w:tcPr>
            <w:tcW w:w="2660" w:type="dxa"/>
          </w:tcPr>
          <w:p w14:paraId="24090ED9" w14:textId="1B7D3376" w:rsidR="00157FDE" w:rsidRPr="00AE6B3A" w:rsidRDefault="00157FDE" w:rsidP="00157FDE">
            <w:pPr>
              <w:pStyle w:val="Paragrafoelenco"/>
              <w:numPr>
                <w:ilvl w:val="0"/>
                <w:numId w:val="2"/>
              </w:numPr>
              <w:ind w:left="306"/>
              <w:jc w:val="both"/>
              <w:rPr>
                <w:rFonts w:ascii="Calibri" w:hAnsi="Calibri" w:cs="Calibri"/>
                <w:b/>
                <w:sz w:val="20"/>
                <w:szCs w:val="20"/>
                <w:u w:val="single"/>
              </w:rPr>
            </w:pPr>
            <w:r w:rsidRPr="008B0219">
              <w:rPr>
                <w:rFonts w:ascii="Calibri" w:hAnsi="Calibri" w:cs="Calibri"/>
                <w:b/>
                <w:sz w:val="20"/>
                <w:szCs w:val="20"/>
                <w:u w:val="single"/>
              </w:rPr>
              <w:t>Invio Newsletter</w:t>
            </w:r>
            <w:r>
              <w:rPr>
                <w:rFonts w:ascii="Calibri" w:hAnsi="Calibri" w:cs="Calibri"/>
                <w:b/>
                <w:sz w:val="20"/>
                <w:szCs w:val="20"/>
                <w:u w:val="single"/>
              </w:rPr>
              <w:t xml:space="preserve"> </w:t>
            </w:r>
            <w:r w:rsidRPr="008B0219">
              <w:rPr>
                <w:rFonts w:ascii="Calibri" w:hAnsi="Calibri" w:cs="Calibri"/>
                <w:bCs/>
                <w:sz w:val="20"/>
                <w:szCs w:val="20"/>
              </w:rPr>
              <w:t>La società – previo esplicito consenso e fino a sua eventuale successiva revoca - raccoglierà contatti a cui inviare informazioni commerciali, promozionali e newsletter, ricerche di mercato a fini di marketing.</w:t>
            </w:r>
            <w:r>
              <w:rPr>
                <w:rFonts w:ascii="Calibri" w:hAnsi="Calibri" w:cs="Calibri"/>
                <w:bCs/>
                <w:sz w:val="20"/>
                <w:szCs w:val="20"/>
              </w:rPr>
              <w:t xml:space="preserve"> </w:t>
            </w:r>
            <w:r w:rsidRPr="008B0219">
              <w:rPr>
                <w:rFonts w:ascii="Calibri" w:hAnsi="Calibri" w:cs="Calibri"/>
                <w:bCs/>
                <w:sz w:val="20"/>
                <w:szCs w:val="20"/>
              </w:rPr>
              <w:t>Tale attività verrà condotta con mezzi automatizzati (posta elettronica e SMS)</w:t>
            </w:r>
            <w:r>
              <w:rPr>
                <w:rFonts w:ascii="Calibri" w:hAnsi="Calibri" w:cs="Calibri"/>
                <w:bCs/>
                <w:sz w:val="20"/>
                <w:szCs w:val="20"/>
              </w:rPr>
              <w:t>.</w:t>
            </w:r>
          </w:p>
        </w:tc>
        <w:tc>
          <w:tcPr>
            <w:tcW w:w="2410" w:type="dxa"/>
          </w:tcPr>
          <w:p w14:paraId="0A8B5701" w14:textId="2D2BF08A" w:rsidR="00157FDE" w:rsidRPr="00AE6B3A" w:rsidRDefault="00157FDE" w:rsidP="00157FDE">
            <w:pPr>
              <w:jc w:val="both"/>
              <w:rPr>
                <w:rFonts w:ascii="Calibri" w:hAnsi="Calibri" w:cs="Calibri"/>
                <w:sz w:val="20"/>
                <w:szCs w:val="20"/>
              </w:rPr>
            </w:pPr>
            <w:r w:rsidRPr="005A2F64">
              <w:rPr>
                <w:rFonts w:ascii="Calibri" w:hAnsi="Calibri" w:cs="Calibri"/>
                <w:sz w:val="20"/>
                <w:szCs w:val="20"/>
              </w:rPr>
              <w:t xml:space="preserve">Ai sensi dell’art. 6 comma 1, </w:t>
            </w:r>
            <w:proofErr w:type="spellStart"/>
            <w:r w:rsidRPr="005A2F64">
              <w:rPr>
                <w:rFonts w:ascii="Calibri" w:hAnsi="Calibri" w:cs="Calibri"/>
                <w:sz w:val="20"/>
                <w:szCs w:val="20"/>
              </w:rPr>
              <w:t>lett</w:t>
            </w:r>
            <w:proofErr w:type="spellEnd"/>
            <w:r w:rsidRPr="005A2F64">
              <w:rPr>
                <w:rFonts w:ascii="Calibri" w:hAnsi="Calibri" w:cs="Calibri"/>
                <w:sz w:val="20"/>
                <w:szCs w:val="20"/>
              </w:rPr>
              <w:t xml:space="preserve"> a), del GDPR 2016/679 il trattamento si basa sul consenso dell’interessato: “l’interessato ha espresso il consenso al trattamento dei propri dati personali per uno o più specifiche finalità”.</w:t>
            </w:r>
          </w:p>
        </w:tc>
        <w:tc>
          <w:tcPr>
            <w:tcW w:w="2268" w:type="dxa"/>
          </w:tcPr>
          <w:p w14:paraId="1E956F5F" w14:textId="09B79A3B" w:rsidR="00157FDE" w:rsidRDefault="00157FDE" w:rsidP="00157FDE">
            <w:pPr>
              <w:jc w:val="both"/>
              <w:rPr>
                <w:rFonts w:ascii="Calibri" w:hAnsi="Calibri" w:cs="Calibri"/>
                <w:sz w:val="20"/>
                <w:szCs w:val="20"/>
              </w:rPr>
            </w:pPr>
            <w:r w:rsidRPr="005A2F64">
              <w:rPr>
                <w:rFonts w:ascii="Calibri" w:hAnsi="Calibri" w:cs="Calibri"/>
                <w:sz w:val="20"/>
                <w:szCs w:val="20"/>
              </w:rPr>
              <w:t>Fino alla revoca del consenso (</w:t>
            </w:r>
            <w:proofErr w:type="spellStart"/>
            <w:r w:rsidRPr="005A2F64">
              <w:rPr>
                <w:rFonts w:ascii="Calibri" w:hAnsi="Calibri" w:cs="Calibri"/>
                <w:sz w:val="20"/>
                <w:szCs w:val="20"/>
              </w:rPr>
              <w:t>opt</w:t>
            </w:r>
            <w:proofErr w:type="spellEnd"/>
            <w:r w:rsidRPr="005A2F64">
              <w:rPr>
                <w:rFonts w:ascii="Calibri" w:hAnsi="Calibri" w:cs="Calibri"/>
                <w:sz w:val="20"/>
                <w:szCs w:val="20"/>
              </w:rPr>
              <w:t>-out).</w:t>
            </w:r>
          </w:p>
        </w:tc>
        <w:tc>
          <w:tcPr>
            <w:tcW w:w="3402" w:type="dxa"/>
          </w:tcPr>
          <w:p w14:paraId="63A47078" w14:textId="77777777" w:rsidR="00157FDE" w:rsidRPr="005A2F64" w:rsidRDefault="00157FDE" w:rsidP="00157FDE">
            <w:pPr>
              <w:pStyle w:val="Nessunaspaziatura"/>
              <w:jc w:val="both"/>
              <w:rPr>
                <w:rFonts w:ascii="Calibri" w:hAnsi="Calibri" w:cs="Calibri"/>
                <w:sz w:val="20"/>
                <w:szCs w:val="20"/>
              </w:rPr>
            </w:pPr>
            <w:r w:rsidRPr="005A2F64">
              <w:rPr>
                <w:rFonts w:ascii="Calibri" w:hAnsi="Calibri" w:cs="Calibri"/>
                <w:sz w:val="20"/>
                <w:szCs w:val="20"/>
              </w:rPr>
              <w:t>Il conferimento dei dati per la finalità in questione è facoltativo.</w:t>
            </w:r>
          </w:p>
          <w:p w14:paraId="367B9DC9" w14:textId="77777777" w:rsidR="00157FDE" w:rsidRPr="005A2F64" w:rsidRDefault="00157FDE" w:rsidP="00157FDE">
            <w:pPr>
              <w:pStyle w:val="Nessunaspaziatura"/>
              <w:jc w:val="both"/>
              <w:rPr>
                <w:rFonts w:ascii="Calibri" w:hAnsi="Calibri" w:cs="Calibri"/>
                <w:sz w:val="20"/>
                <w:szCs w:val="20"/>
              </w:rPr>
            </w:pPr>
            <w:r w:rsidRPr="005A2F64">
              <w:rPr>
                <w:rFonts w:ascii="Calibri" w:hAnsi="Calibri" w:cs="Calibri"/>
                <w:sz w:val="20"/>
                <w:szCs w:val="20"/>
              </w:rPr>
              <w:t>In mancanza dello stesso i dati forniti non verranno utilizzati per l’attività in questione.</w:t>
            </w:r>
          </w:p>
          <w:p w14:paraId="0688B27F" w14:textId="77777777" w:rsidR="00157FDE" w:rsidRPr="005A2F64" w:rsidRDefault="00157FDE" w:rsidP="00157FDE">
            <w:pPr>
              <w:pStyle w:val="Nessunaspaziatura"/>
              <w:jc w:val="both"/>
              <w:rPr>
                <w:rFonts w:ascii="Calibri" w:hAnsi="Calibri" w:cs="Calibri"/>
                <w:sz w:val="20"/>
                <w:szCs w:val="20"/>
              </w:rPr>
            </w:pPr>
            <w:r w:rsidRPr="005A2F64">
              <w:rPr>
                <w:rFonts w:ascii="Calibri" w:hAnsi="Calibri" w:cs="Calibri"/>
                <w:sz w:val="20"/>
                <w:szCs w:val="20"/>
              </w:rPr>
              <w:t>Il mancato consenso non pregiudica le altre diverse finalità di cui alla presente informativa.</w:t>
            </w:r>
          </w:p>
          <w:p w14:paraId="65DE5737" w14:textId="056D523F" w:rsidR="00157FDE" w:rsidRPr="00AE6B3A" w:rsidRDefault="00157FDE" w:rsidP="00157FDE">
            <w:pPr>
              <w:shd w:val="clear" w:color="auto" w:fill="FFFFFF"/>
              <w:jc w:val="both"/>
              <w:rPr>
                <w:rFonts w:ascii="Calibri" w:hAnsi="Calibri" w:cs="Calibri"/>
                <w:sz w:val="20"/>
                <w:szCs w:val="20"/>
              </w:rPr>
            </w:pPr>
            <w:r w:rsidRPr="005A2F64">
              <w:rPr>
                <w:rFonts w:ascii="Calibri" w:hAnsi="Calibri" w:cs="Calibri"/>
                <w:sz w:val="20"/>
                <w:szCs w:val="20"/>
              </w:rPr>
              <w:t>L’eventuale successiva revoca del consenso precedentemente accordato non pregiudica la liceità del trattamento basata sul consenso antecedente alla revoca stessa (</w:t>
            </w:r>
            <w:proofErr w:type="spellStart"/>
            <w:r w:rsidRPr="005A2F64">
              <w:rPr>
                <w:rFonts w:ascii="Calibri" w:hAnsi="Calibri" w:cs="Calibri"/>
                <w:sz w:val="20"/>
                <w:szCs w:val="20"/>
              </w:rPr>
              <w:t>rif.</w:t>
            </w:r>
            <w:proofErr w:type="spellEnd"/>
            <w:r w:rsidRPr="005A2F64">
              <w:rPr>
                <w:rFonts w:ascii="Calibri" w:hAnsi="Calibri" w:cs="Calibri"/>
                <w:sz w:val="20"/>
                <w:szCs w:val="20"/>
              </w:rPr>
              <w:t xml:space="preserve"> art. 7, comma 3)</w:t>
            </w:r>
          </w:p>
        </w:tc>
      </w:tr>
      <w:tr w:rsidR="00157FDE" w14:paraId="738FA527" w14:textId="77777777" w:rsidTr="005A2F64">
        <w:tc>
          <w:tcPr>
            <w:tcW w:w="2660" w:type="dxa"/>
          </w:tcPr>
          <w:p w14:paraId="12EB0614" w14:textId="77777777" w:rsidR="00157FDE" w:rsidRDefault="00157FDE" w:rsidP="00157FDE">
            <w:pPr>
              <w:jc w:val="center"/>
              <w:rPr>
                <w:noProof/>
              </w:rPr>
            </w:pPr>
            <w:r>
              <w:rPr>
                <w:noProof/>
                <w:lang w:eastAsia="it-IT"/>
              </w:rPr>
              <w:drawing>
                <wp:inline distT="0" distB="0" distL="0" distR="0" wp14:anchorId="302CD185" wp14:editId="22F46948">
                  <wp:extent cx="752475" cy="752475"/>
                  <wp:effectExtent l="0" t="0" r="9525" b="9525"/>
                  <wp:docPr id="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080" w:type="dxa"/>
            <w:gridSpan w:val="3"/>
          </w:tcPr>
          <w:p w14:paraId="5D54D713" w14:textId="77777777" w:rsidR="00157FDE" w:rsidRPr="00AE6B3A" w:rsidRDefault="00157FDE" w:rsidP="00157FDE">
            <w:pPr>
              <w:jc w:val="both"/>
              <w:rPr>
                <w:b/>
                <w:bCs/>
                <w:sz w:val="20"/>
                <w:szCs w:val="20"/>
              </w:rPr>
            </w:pPr>
            <w:r w:rsidRPr="00AE6B3A">
              <w:rPr>
                <w:b/>
                <w:bCs/>
                <w:sz w:val="20"/>
                <w:szCs w:val="20"/>
              </w:rPr>
              <w:t>DESTINATARI O CATEGORIE DI DESTINATARI DEI DATI</w:t>
            </w:r>
          </w:p>
          <w:p w14:paraId="19ABEC29" w14:textId="51236C2C" w:rsidR="00157FDE" w:rsidRPr="00842C05" w:rsidRDefault="00157FDE" w:rsidP="003C2A50">
            <w:pPr>
              <w:jc w:val="both"/>
            </w:pPr>
            <w:r w:rsidRPr="00AE6B3A">
              <w:rPr>
                <w:rFonts w:ascii="Calibri" w:hAnsi="Calibri" w:cs="Calibri"/>
                <w:sz w:val="20"/>
                <w:szCs w:val="20"/>
              </w:rPr>
              <w:t>I dati di natura personale forniti saranno comunicati a destinatari, che tratteranno i dati in qualità di responsabili (art.28 del Reg. UE 2016/679) e/o in qualità di persone fisiche che agiscono sotto l’autorità del Titolare e del Responsabile (art.29 del Reg. UE 2016/679), oppure operano in totale autonomia come distinti Titolari del Trattamento, per le finalità sopra elencate. La lista dei Responsabili del trattamento è costantemente aggiornata e disponibile presso la sede del Titolare e ai contatti sopra riportati.</w:t>
            </w:r>
          </w:p>
        </w:tc>
      </w:tr>
      <w:tr w:rsidR="00157FDE" w14:paraId="21E34067" w14:textId="77777777" w:rsidTr="005A2F64">
        <w:tc>
          <w:tcPr>
            <w:tcW w:w="2660" w:type="dxa"/>
          </w:tcPr>
          <w:p w14:paraId="68BFB536" w14:textId="77777777" w:rsidR="00157FDE" w:rsidRDefault="00157FDE" w:rsidP="00157FDE">
            <w:pPr>
              <w:jc w:val="center"/>
              <w:rPr>
                <w:noProof/>
              </w:rPr>
            </w:pPr>
            <w:r>
              <w:rPr>
                <w:noProof/>
                <w:lang w:eastAsia="it-IT"/>
              </w:rPr>
              <w:drawing>
                <wp:inline distT="0" distB="0" distL="0" distR="0" wp14:anchorId="295CD168" wp14:editId="44B65C01">
                  <wp:extent cx="428625" cy="415465"/>
                  <wp:effectExtent l="19050" t="0" r="9525" b="0"/>
                  <wp:docPr id="10" name="Immagine 11" descr="Privacy Policy iscrizione congresso - ASSO D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vacy Policy iscrizione congresso - ASSO DP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4680" cy="431027"/>
                          </a:xfrm>
                          <a:prstGeom prst="rect">
                            <a:avLst/>
                          </a:prstGeom>
                          <a:noFill/>
                          <a:ln>
                            <a:noFill/>
                          </a:ln>
                        </pic:spPr>
                      </pic:pic>
                    </a:graphicData>
                  </a:graphic>
                </wp:inline>
              </w:drawing>
            </w:r>
          </w:p>
        </w:tc>
        <w:tc>
          <w:tcPr>
            <w:tcW w:w="8080" w:type="dxa"/>
            <w:gridSpan w:val="3"/>
          </w:tcPr>
          <w:p w14:paraId="1D97D620" w14:textId="77777777" w:rsidR="00157FDE" w:rsidRPr="00AE6B3A" w:rsidRDefault="00157FDE" w:rsidP="00157FDE">
            <w:pPr>
              <w:jc w:val="both"/>
              <w:rPr>
                <w:b/>
                <w:bCs/>
                <w:sz w:val="20"/>
                <w:szCs w:val="20"/>
              </w:rPr>
            </w:pPr>
            <w:r w:rsidRPr="00AE6B3A">
              <w:rPr>
                <w:b/>
                <w:bCs/>
                <w:sz w:val="20"/>
                <w:szCs w:val="20"/>
              </w:rPr>
              <w:t>TRASFERIMENTO DATI VERSO UN PAESE TERZO</w:t>
            </w:r>
          </w:p>
          <w:p w14:paraId="64FE469D" w14:textId="77777777" w:rsidR="00157FDE" w:rsidRPr="009C5C86" w:rsidRDefault="00157FDE" w:rsidP="00157FDE">
            <w:pPr>
              <w:pStyle w:val="Nessunaspaziatura"/>
              <w:jc w:val="both"/>
              <w:rPr>
                <w:rFonts w:ascii="Calibri" w:hAnsi="Calibri" w:cs="Calibri"/>
                <w:sz w:val="20"/>
                <w:szCs w:val="20"/>
              </w:rPr>
            </w:pPr>
            <w:r w:rsidRPr="00AE6B3A">
              <w:rPr>
                <w:rFonts w:ascii="Calibri" w:hAnsi="Calibri" w:cs="Calibri"/>
                <w:sz w:val="20"/>
                <w:szCs w:val="20"/>
              </w:rPr>
              <w:t>I suoi dati personali non verranno trasferiti fuori dall’UE</w:t>
            </w:r>
          </w:p>
          <w:p w14:paraId="09E7EFB2" w14:textId="77777777" w:rsidR="00157FDE" w:rsidRPr="009C5C86" w:rsidRDefault="00157FDE" w:rsidP="00157FDE">
            <w:pPr>
              <w:pStyle w:val="Nessunaspaziatura"/>
              <w:jc w:val="both"/>
              <w:rPr>
                <w:rFonts w:ascii="Calibri" w:hAnsi="Calibri" w:cs="Calibri"/>
                <w:sz w:val="20"/>
                <w:szCs w:val="20"/>
              </w:rPr>
            </w:pPr>
          </w:p>
        </w:tc>
      </w:tr>
      <w:tr w:rsidR="00157FDE" w14:paraId="20197367" w14:textId="77777777" w:rsidTr="005A2F64">
        <w:tc>
          <w:tcPr>
            <w:tcW w:w="2660" w:type="dxa"/>
          </w:tcPr>
          <w:p w14:paraId="262A86DC" w14:textId="77777777" w:rsidR="00157FDE" w:rsidRDefault="00157FDE" w:rsidP="00157FDE">
            <w:pPr>
              <w:jc w:val="center"/>
              <w:rPr>
                <w:noProof/>
              </w:rPr>
            </w:pPr>
            <w:r w:rsidRPr="00AE6B3A">
              <w:rPr>
                <w:noProof/>
                <w:lang w:eastAsia="it-IT"/>
              </w:rPr>
              <w:drawing>
                <wp:anchor distT="0" distB="0" distL="114300" distR="114300" simplePos="0" relativeHeight="251664896" behindDoc="0" locked="0" layoutInCell="1" allowOverlap="1" wp14:anchorId="1A9C02E5" wp14:editId="56F9B58A">
                  <wp:simplePos x="0" y="0"/>
                  <wp:positionH relativeFrom="column">
                    <wp:posOffset>567055</wp:posOffset>
                  </wp:positionH>
                  <wp:positionV relativeFrom="paragraph">
                    <wp:posOffset>179705</wp:posOffset>
                  </wp:positionV>
                  <wp:extent cx="434975" cy="400050"/>
                  <wp:effectExtent l="19050" t="0" r="3175" b="0"/>
                  <wp:wrapThrough wrapText="bothSides">
                    <wp:wrapPolygon edited="0">
                      <wp:start x="-946" y="0"/>
                      <wp:lineTo x="-946" y="20571"/>
                      <wp:lineTo x="21758" y="20571"/>
                      <wp:lineTo x="21758" y="0"/>
                      <wp:lineTo x="-946" y="0"/>
                    </wp:wrapPolygon>
                  </wp:wrapThrough>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975" cy="400050"/>
                          </a:xfrm>
                          <a:prstGeom prst="rect">
                            <a:avLst/>
                          </a:prstGeom>
                          <a:noFill/>
                          <a:ln>
                            <a:noFill/>
                          </a:ln>
                        </pic:spPr>
                      </pic:pic>
                    </a:graphicData>
                  </a:graphic>
                </wp:anchor>
              </w:drawing>
            </w:r>
          </w:p>
        </w:tc>
        <w:tc>
          <w:tcPr>
            <w:tcW w:w="8080" w:type="dxa"/>
            <w:gridSpan w:val="3"/>
          </w:tcPr>
          <w:p w14:paraId="48847EC9" w14:textId="77777777" w:rsidR="00157FDE" w:rsidRPr="00AE6B3A" w:rsidRDefault="00157FDE" w:rsidP="00157FDE">
            <w:pPr>
              <w:jc w:val="both"/>
              <w:rPr>
                <w:b/>
                <w:bCs/>
                <w:sz w:val="20"/>
                <w:szCs w:val="20"/>
              </w:rPr>
            </w:pPr>
            <w:r w:rsidRPr="00AE6B3A">
              <w:rPr>
                <w:b/>
                <w:bCs/>
                <w:sz w:val="20"/>
                <w:szCs w:val="20"/>
              </w:rPr>
              <w:t>DIRITTI DEGLI INTERESSATI</w:t>
            </w:r>
          </w:p>
          <w:p w14:paraId="1E00CF32" w14:textId="39A5E885" w:rsidR="00157FDE" w:rsidRPr="00A7610B" w:rsidRDefault="00157FDE" w:rsidP="00157FDE">
            <w:pPr>
              <w:jc w:val="both"/>
            </w:pPr>
            <w:r w:rsidRPr="00AE6B3A">
              <w:rPr>
                <w:rFonts w:ascii="Calibri" w:hAnsi="Calibri" w:cs="Calibri"/>
                <w:sz w:val="20"/>
                <w:szCs w:val="20"/>
              </w:rPr>
              <w:t xml:space="preserve">Lei potrà far valere i propri diritti come espressi dal Regolamento UE 2016/679 artt.15 e </w:t>
            </w:r>
            <w:proofErr w:type="spellStart"/>
            <w:r w:rsidRPr="00AE6B3A">
              <w:rPr>
                <w:rFonts w:ascii="Calibri" w:hAnsi="Calibri" w:cs="Calibri"/>
                <w:sz w:val="20"/>
                <w:szCs w:val="20"/>
              </w:rPr>
              <w:t>ss</w:t>
            </w:r>
            <w:proofErr w:type="spellEnd"/>
            <w:r w:rsidRPr="00AE6B3A">
              <w:rPr>
                <w:rFonts w:ascii="Calibri" w:hAnsi="Calibri" w:cs="Calibri"/>
                <w:sz w:val="20"/>
                <w:szCs w:val="20"/>
              </w:rPr>
              <w:t>, rivolgendosi al Titolare. Lei ha il diritto, in qualunque momento, di chiedere l’accesso ai Suoi dati personali, la rettifica, la cancellazione degli stessi. Inoltre, ha il diritto alla portabilità dei suoi da</w:t>
            </w:r>
            <w:r w:rsidRPr="00CD6123">
              <w:rPr>
                <w:rFonts w:ascii="Calibri" w:hAnsi="Calibri" w:cs="Calibri"/>
                <w:sz w:val="20"/>
                <w:szCs w:val="20"/>
              </w:rPr>
              <w:t>ti. Ha il diritto di revocare in qualsiasi momento il consenso prestato senza alcun pregiudizio circa la liceità del trattamento basata sul consenso prima della revoca.</w:t>
            </w:r>
            <w:r w:rsidRPr="00CD6123">
              <w:t xml:space="preserve"> </w:t>
            </w:r>
            <w:r w:rsidRPr="00CD6123">
              <w:rPr>
                <w:rFonts w:ascii="Calibri" w:hAnsi="Calibri" w:cs="Calibri"/>
                <w:sz w:val="20"/>
                <w:szCs w:val="20"/>
              </w:rPr>
              <w:t xml:space="preserve">Fatto salvo ogni altro ricorso amministrativo e giurisdizionale, se ritiene che il trattamento dei dati che la riguardano, violi quanto previsto dal Reg. UE 2016/679, ai sensi dell’art.15 lettera f) del succitato </w:t>
            </w:r>
            <w:proofErr w:type="spellStart"/>
            <w:r w:rsidRPr="00CD6123">
              <w:rPr>
                <w:rFonts w:ascii="Calibri" w:hAnsi="Calibri" w:cs="Calibri"/>
                <w:sz w:val="20"/>
                <w:szCs w:val="20"/>
              </w:rPr>
              <w:t>Reg.UE</w:t>
            </w:r>
            <w:proofErr w:type="spellEnd"/>
            <w:r w:rsidRPr="00CD6123">
              <w:rPr>
                <w:rFonts w:ascii="Calibri" w:hAnsi="Calibri" w:cs="Calibri"/>
                <w:sz w:val="20"/>
                <w:szCs w:val="20"/>
              </w:rPr>
              <w:t xml:space="preserve"> 2016/679, Lei ha il diritto di proporre reclamo al Garante per la</w:t>
            </w:r>
            <w:r w:rsidRPr="00AE6B3A">
              <w:rPr>
                <w:rFonts w:ascii="Calibri" w:hAnsi="Calibri" w:cs="Calibri"/>
                <w:sz w:val="20"/>
                <w:szCs w:val="20"/>
              </w:rPr>
              <w:t xml:space="preserve"> protezione dei dati personali (Autorità di controllo www.garanteprivacy.it).</w:t>
            </w:r>
          </w:p>
        </w:tc>
      </w:tr>
      <w:tr w:rsidR="00157FDE" w14:paraId="6CD3305A" w14:textId="77777777" w:rsidTr="005A2F64">
        <w:tc>
          <w:tcPr>
            <w:tcW w:w="2660" w:type="dxa"/>
          </w:tcPr>
          <w:p w14:paraId="0B6CFFC7" w14:textId="77777777" w:rsidR="00157FDE" w:rsidRPr="00AE6B3A" w:rsidRDefault="00157FDE" w:rsidP="00157FDE">
            <w:pPr>
              <w:jc w:val="center"/>
              <w:rPr>
                <w:rFonts w:ascii="Calibri" w:hAnsi="Calibri" w:cs="Calibri"/>
                <w:sz w:val="20"/>
                <w:szCs w:val="20"/>
              </w:rPr>
            </w:pPr>
            <w:r w:rsidRPr="00AE6B3A">
              <w:rPr>
                <w:rFonts w:ascii="Calibri" w:hAnsi="Calibri" w:cs="Calibri"/>
                <w:noProof/>
                <w:sz w:val="20"/>
                <w:szCs w:val="20"/>
                <w:lang w:eastAsia="it-IT"/>
              </w:rPr>
              <w:drawing>
                <wp:anchor distT="0" distB="0" distL="114300" distR="114300" simplePos="0" relativeHeight="251665920" behindDoc="0" locked="0" layoutInCell="1" allowOverlap="1" wp14:anchorId="089BF756" wp14:editId="626C52C4">
                  <wp:simplePos x="0" y="0"/>
                  <wp:positionH relativeFrom="column">
                    <wp:posOffset>621030</wp:posOffset>
                  </wp:positionH>
                  <wp:positionV relativeFrom="paragraph">
                    <wp:posOffset>114300</wp:posOffset>
                  </wp:positionV>
                  <wp:extent cx="438150" cy="438150"/>
                  <wp:effectExtent l="19050" t="0" r="0" b="0"/>
                  <wp:wrapThrough wrapText="bothSides">
                    <wp:wrapPolygon edited="0">
                      <wp:start x="22539" y="21600"/>
                      <wp:lineTo x="22539" y="939"/>
                      <wp:lineTo x="0" y="939"/>
                      <wp:lineTo x="0" y="21600"/>
                      <wp:lineTo x="22539" y="21600"/>
                    </wp:wrapPolygon>
                  </wp:wrapThrough>
                  <wp:docPr id="13" name="Immagine 13" descr="Agriturismo Tenuta Chianchizza » Informativa Privacy e 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griturismo Tenuta Chianchizza » Informativa Privacy e Cook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438150" cy="438150"/>
                          </a:xfrm>
                          <a:prstGeom prst="rect">
                            <a:avLst/>
                          </a:prstGeom>
                          <a:noFill/>
                          <a:ln>
                            <a:noFill/>
                          </a:ln>
                        </pic:spPr>
                      </pic:pic>
                    </a:graphicData>
                  </a:graphic>
                </wp:anchor>
              </w:drawing>
            </w:r>
          </w:p>
        </w:tc>
        <w:tc>
          <w:tcPr>
            <w:tcW w:w="8080" w:type="dxa"/>
            <w:gridSpan w:val="3"/>
          </w:tcPr>
          <w:p w14:paraId="6F9D2219" w14:textId="77777777" w:rsidR="00157FDE" w:rsidRPr="00AE6B3A" w:rsidRDefault="00157FDE" w:rsidP="00157FDE">
            <w:pPr>
              <w:jc w:val="both"/>
              <w:rPr>
                <w:rFonts w:ascii="Calibri" w:hAnsi="Calibri" w:cs="Calibri"/>
                <w:b/>
                <w:sz w:val="20"/>
                <w:szCs w:val="20"/>
              </w:rPr>
            </w:pPr>
            <w:r w:rsidRPr="00AE6B3A">
              <w:rPr>
                <w:rFonts w:ascii="Calibri" w:hAnsi="Calibri" w:cs="Calibri"/>
                <w:b/>
                <w:sz w:val="20"/>
                <w:szCs w:val="20"/>
              </w:rPr>
              <w:t>MODIFICHE INFORMATIVA</w:t>
            </w:r>
          </w:p>
          <w:p w14:paraId="7A320ABF" w14:textId="77777777" w:rsidR="00157FDE" w:rsidRPr="00AE6B3A" w:rsidRDefault="00157FDE" w:rsidP="00157FDE">
            <w:pPr>
              <w:jc w:val="both"/>
              <w:rPr>
                <w:rFonts w:ascii="Calibri" w:hAnsi="Calibri" w:cs="Calibri"/>
                <w:sz w:val="20"/>
                <w:szCs w:val="20"/>
              </w:rPr>
            </w:pPr>
            <w:r w:rsidRPr="00AE6B3A">
              <w:rPr>
                <w:rFonts w:ascii="Calibri" w:hAnsi="Calibri" w:cs="Calibri"/>
                <w:sz w:val="20"/>
                <w:szCs w:val="20"/>
              </w:rPr>
              <w:t>Il titolare si riserva il diritto, a sua discrezione, di cambiare, modificare, aggiungere o rimuovere qualsiasi parte della presente informativa sulla privacy, in qualsiasi momento. Al fine di facilitare la verifica di eventuali cambiamenti, l’informativa conterrà l’indicazione della data di aggiornamento dell’informativa.</w:t>
            </w:r>
          </w:p>
        </w:tc>
      </w:tr>
    </w:tbl>
    <w:p w14:paraId="7CF2ED58" w14:textId="77777777" w:rsidR="005A2F64" w:rsidRDefault="005A2F64" w:rsidP="00EF1172">
      <w:pPr>
        <w:spacing w:after="0" w:line="240" w:lineRule="auto"/>
        <w:rPr>
          <w:b/>
          <w:bCs/>
        </w:rPr>
      </w:pPr>
    </w:p>
    <w:p w14:paraId="0E884487" w14:textId="0A5DF241" w:rsidR="004D5CDB" w:rsidRDefault="005C5770" w:rsidP="00EF1172">
      <w:pPr>
        <w:spacing w:after="0" w:line="240" w:lineRule="auto"/>
        <w:rPr>
          <w:b/>
          <w:bCs/>
        </w:rPr>
      </w:pPr>
      <w:r w:rsidRPr="0040237A">
        <w:rPr>
          <w:b/>
          <w:bCs/>
          <w:sz w:val="20"/>
          <w:szCs w:val="20"/>
        </w:rPr>
        <w:t>Data di aggiornamento</w:t>
      </w:r>
      <w:r w:rsidR="003C2A50">
        <w:rPr>
          <w:b/>
          <w:bCs/>
          <w:sz w:val="20"/>
          <w:szCs w:val="20"/>
        </w:rPr>
        <w:t xml:space="preserve"> 30/01/2025</w:t>
      </w:r>
      <w:r w:rsidR="00AE6B3A" w:rsidRPr="00A51319">
        <w:rPr>
          <w:b/>
          <w:bCs/>
        </w:rPr>
        <w:tab/>
      </w:r>
      <w:r w:rsidR="00AE6B3A" w:rsidRPr="00A51319">
        <w:rPr>
          <w:b/>
          <w:bCs/>
        </w:rPr>
        <w:tab/>
      </w:r>
      <w:r w:rsidR="00AE6B3A" w:rsidRPr="00A51319">
        <w:rPr>
          <w:b/>
          <w:bCs/>
        </w:rPr>
        <w:tab/>
      </w:r>
      <w:r w:rsidR="004D5CDB" w:rsidRPr="00A51319">
        <w:rPr>
          <w:b/>
          <w:bCs/>
        </w:rPr>
        <w:t>Il Titolare del Trattament</w:t>
      </w:r>
      <w:r w:rsidR="008B0219" w:rsidRPr="00A51319">
        <w:rPr>
          <w:b/>
          <w:bCs/>
        </w:rPr>
        <w:t>o</w:t>
      </w:r>
      <w:r w:rsidR="00AE6B3A" w:rsidRPr="00A51319">
        <w:rPr>
          <w:b/>
          <w:bCs/>
        </w:rPr>
        <w:t xml:space="preserve">: </w:t>
      </w:r>
      <w:r w:rsidR="00B660D3">
        <w:rPr>
          <w:bCs/>
        </w:rPr>
        <w:t>LA MARINA DORICA SPA</w:t>
      </w:r>
    </w:p>
    <w:p w14:paraId="539619B8" w14:textId="77777777" w:rsidR="00157FDE" w:rsidRDefault="00157FDE" w:rsidP="00157FDE">
      <w:pPr>
        <w:spacing w:after="0" w:line="240" w:lineRule="auto"/>
        <w:jc w:val="center"/>
        <w:rPr>
          <w:rFonts w:ascii="Calibri" w:hAnsi="Calibri" w:cs="Calibri"/>
          <w:b/>
          <w:bCs/>
          <w:sz w:val="24"/>
          <w:szCs w:val="24"/>
        </w:rPr>
      </w:pPr>
    </w:p>
    <w:p w14:paraId="07F53173" w14:textId="0606F29D" w:rsidR="00157FDE" w:rsidRPr="005A2F64" w:rsidRDefault="00157FDE" w:rsidP="00157FDE">
      <w:pPr>
        <w:spacing w:after="0" w:line="240" w:lineRule="auto"/>
        <w:jc w:val="center"/>
        <w:rPr>
          <w:rFonts w:ascii="Calibri" w:hAnsi="Calibri" w:cs="Calibri"/>
          <w:b/>
          <w:bCs/>
          <w:sz w:val="24"/>
          <w:szCs w:val="24"/>
        </w:rPr>
      </w:pPr>
      <w:r w:rsidRPr="005A2F64">
        <w:rPr>
          <w:rFonts w:ascii="Calibri" w:hAnsi="Calibri" w:cs="Calibri"/>
          <w:b/>
          <w:bCs/>
          <w:sz w:val="24"/>
          <w:szCs w:val="24"/>
        </w:rPr>
        <w:t>Acquisizione del consenso</w:t>
      </w:r>
    </w:p>
    <w:p w14:paraId="6476C8D7" w14:textId="77777777" w:rsidR="00157FDE" w:rsidRDefault="00157FDE" w:rsidP="00157FDE">
      <w:pPr>
        <w:spacing w:after="0" w:line="240" w:lineRule="auto"/>
        <w:jc w:val="center"/>
        <w:rPr>
          <w:b/>
          <w:bCs/>
        </w:rPr>
      </w:pPr>
    </w:p>
    <w:p w14:paraId="3C03C58F" w14:textId="77777777" w:rsidR="00157FDE" w:rsidRPr="005A2F64" w:rsidRDefault="00157FDE" w:rsidP="00157FDE">
      <w:pPr>
        <w:spacing w:after="0" w:line="240" w:lineRule="auto"/>
        <w:rPr>
          <w:rFonts w:ascii="Calibri" w:hAnsi="Calibri" w:cs="Calibri"/>
          <w:sz w:val="20"/>
          <w:szCs w:val="20"/>
        </w:rPr>
      </w:pPr>
    </w:p>
    <w:p w14:paraId="77BED68A" w14:textId="58BC90F1" w:rsidR="00157FDE" w:rsidRPr="005A2F64" w:rsidRDefault="00157FDE" w:rsidP="00157FDE">
      <w:pPr>
        <w:spacing w:after="0" w:line="240" w:lineRule="auto"/>
        <w:rPr>
          <w:rFonts w:ascii="Calibri" w:hAnsi="Calibri" w:cs="Calibri"/>
          <w:sz w:val="20"/>
          <w:szCs w:val="20"/>
        </w:rPr>
      </w:pPr>
      <w:r w:rsidRPr="005A2F64">
        <w:rPr>
          <w:rFonts w:ascii="Calibri" w:hAnsi="Calibri" w:cs="Calibri"/>
          <w:sz w:val="20"/>
          <w:szCs w:val="20"/>
        </w:rPr>
        <w:t xml:space="preserve">Io sottoscritto _______________________________ </w:t>
      </w:r>
      <w:r>
        <w:rPr>
          <w:rFonts w:ascii="Calibri" w:hAnsi="Calibri" w:cs="Calibri"/>
          <w:sz w:val="20"/>
          <w:szCs w:val="20"/>
        </w:rPr>
        <w:t xml:space="preserve">indirizzo e-mail </w:t>
      </w:r>
      <w:r w:rsidRPr="005A2F64">
        <w:rPr>
          <w:rFonts w:ascii="Calibri" w:hAnsi="Calibri" w:cs="Calibri"/>
          <w:sz w:val="20"/>
          <w:szCs w:val="20"/>
        </w:rPr>
        <w:t>_________________________________________</w:t>
      </w:r>
    </w:p>
    <w:p w14:paraId="6F3952EF" w14:textId="77777777" w:rsidR="00157FDE" w:rsidRDefault="00157FDE" w:rsidP="00157FDE">
      <w:pPr>
        <w:spacing w:after="0" w:line="240" w:lineRule="auto"/>
        <w:rPr>
          <w:b/>
          <w:bCs/>
        </w:rPr>
      </w:pPr>
    </w:p>
    <w:p w14:paraId="052F7CC2" w14:textId="77777777" w:rsidR="00157FDE" w:rsidRPr="005A2F64" w:rsidRDefault="00157FDE" w:rsidP="00157FDE">
      <w:pPr>
        <w:pStyle w:val="Nessunaspaziatura"/>
        <w:spacing w:line="360" w:lineRule="auto"/>
        <w:rPr>
          <w:rFonts w:ascii="Calibri" w:hAnsi="Calibri" w:cs="Calibri"/>
          <w:sz w:val="20"/>
          <w:szCs w:val="20"/>
        </w:rPr>
      </w:pPr>
      <w:r w:rsidRPr="005A2F64">
        <w:rPr>
          <w:rFonts w:ascii="Calibri" w:hAnsi="Calibri" w:cs="Calibri"/>
          <w:sz w:val="20"/>
          <w:szCs w:val="20"/>
        </w:rPr>
        <w:t>Dichiaro di aver preso visione del “</w:t>
      </w:r>
      <w:r w:rsidRPr="005A2F64">
        <w:rPr>
          <w:rFonts w:ascii="Calibri" w:hAnsi="Calibri" w:cs="Calibri"/>
          <w:sz w:val="20"/>
          <w:szCs w:val="20"/>
          <w:u w:val="single"/>
        </w:rPr>
        <w:t>Documento informativo ai sensi dell’articolo 13 Regolamento UE 2016/679 (GDPR)</w:t>
      </w:r>
      <w:r w:rsidRPr="005A2F64">
        <w:rPr>
          <w:rFonts w:ascii="Calibri" w:hAnsi="Calibri" w:cs="Calibri"/>
          <w:sz w:val="20"/>
          <w:szCs w:val="20"/>
        </w:rPr>
        <w:t xml:space="preserve">” </w:t>
      </w:r>
    </w:p>
    <w:p w14:paraId="09D1E18B" w14:textId="77777777" w:rsidR="00157FDE" w:rsidRPr="005A2F64" w:rsidRDefault="00157FDE" w:rsidP="00157FDE">
      <w:pPr>
        <w:pStyle w:val="Nessunaspaziatura"/>
        <w:spacing w:line="360" w:lineRule="auto"/>
        <w:ind w:left="720"/>
        <w:rPr>
          <w:rFonts w:ascii="Calibri" w:hAnsi="Calibri" w:cs="Calibri"/>
          <w:sz w:val="20"/>
          <w:szCs w:val="20"/>
        </w:rPr>
      </w:pPr>
    </w:p>
    <w:p w14:paraId="53C63469" w14:textId="77777777" w:rsidR="00157FDE" w:rsidRPr="005A2F64" w:rsidRDefault="00157FDE" w:rsidP="00157FDE">
      <w:pPr>
        <w:pStyle w:val="Nessunaspaziatura"/>
        <w:spacing w:line="360" w:lineRule="auto"/>
        <w:jc w:val="center"/>
        <w:rPr>
          <w:rFonts w:ascii="Calibri" w:hAnsi="Calibri" w:cs="Calibri"/>
          <w:sz w:val="20"/>
          <w:szCs w:val="20"/>
        </w:rPr>
      </w:pPr>
      <w:r w:rsidRPr="005A2F64">
        <w:rPr>
          <w:rFonts w:ascii="Calibri" w:hAnsi="Calibri" w:cs="Calibri"/>
          <w:sz w:val="20"/>
          <w:szCs w:val="20"/>
        </w:rPr>
        <w:t>□ ACCONSENTO</w:t>
      </w:r>
      <w:r w:rsidRPr="005A2F64">
        <w:rPr>
          <w:rFonts w:ascii="Calibri" w:hAnsi="Calibri" w:cs="Calibri"/>
          <w:sz w:val="20"/>
          <w:szCs w:val="20"/>
        </w:rPr>
        <w:tab/>
      </w:r>
      <w:r w:rsidRPr="005A2F64">
        <w:rPr>
          <w:rFonts w:ascii="Calibri" w:hAnsi="Calibri" w:cs="Calibri"/>
          <w:sz w:val="20"/>
          <w:szCs w:val="20"/>
        </w:rPr>
        <w:tab/>
        <w:t>□ NON ACCONSENTO</w:t>
      </w:r>
    </w:p>
    <w:p w14:paraId="1D6A1F8B" w14:textId="75C8FAF5" w:rsidR="00157FDE" w:rsidRDefault="00157FDE" w:rsidP="00157FDE">
      <w:pPr>
        <w:pStyle w:val="Nessunaspaziatura"/>
        <w:spacing w:line="360" w:lineRule="auto"/>
        <w:rPr>
          <w:rFonts w:ascii="Calibri" w:hAnsi="Calibri" w:cs="Calibri"/>
          <w:sz w:val="20"/>
          <w:szCs w:val="20"/>
        </w:rPr>
      </w:pPr>
      <w:r w:rsidRPr="005A2F64">
        <w:rPr>
          <w:rFonts w:ascii="Calibri" w:hAnsi="Calibri" w:cs="Calibri"/>
          <w:sz w:val="20"/>
          <w:szCs w:val="20"/>
        </w:rPr>
        <w:t>Al trattamento dei dati di cui alla finalità indicata al punto B) “</w:t>
      </w:r>
      <w:r>
        <w:rPr>
          <w:rFonts w:ascii="Calibri" w:hAnsi="Calibri" w:cs="Calibri"/>
          <w:sz w:val="20"/>
          <w:szCs w:val="20"/>
        </w:rPr>
        <w:t>Newsletter</w:t>
      </w:r>
      <w:r w:rsidRPr="005A2F64">
        <w:rPr>
          <w:rFonts w:ascii="Calibri" w:hAnsi="Calibri" w:cs="Calibri"/>
          <w:sz w:val="20"/>
          <w:szCs w:val="20"/>
        </w:rPr>
        <w:t>” della suddetta informativa.</w:t>
      </w:r>
    </w:p>
    <w:p w14:paraId="3A508BD4" w14:textId="77777777" w:rsidR="00157FDE" w:rsidRDefault="00157FDE" w:rsidP="00157FDE">
      <w:pPr>
        <w:pStyle w:val="Nessunaspaziatura"/>
        <w:spacing w:line="360" w:lineRule="auto"/>
        <w:rPr>
          <w:rFonts w:ascii="Calibri" w:hAnsi="Calibri" w:cs="Calibri"/>
          <w:sz w:val="20"/>
          <w:szCs w:val="20"/>
        </w:rPr>
      </w:pPr>
    </w:p>
    <w:p w14:paraId="0B48DFA8" w14:textId="77777777" w:rsidR="00157FDE" w:rsidRDefault="00157FDE" w:rsidP="00157FDE">
      <w:pPr>
        <w:pStyle w:val="Nessunaspaziatura"/>
        <w:spacing w:line="360" w:lineRule="auto"/>
        <w:rPr>
          <w:rFonts w:ascii="Calibri" w:hAnsi="Calibri" w:cs="Calibri"/>
          <w:sz w:val="20"/>
          <w:szCs w:val="20"/>
        </w:rPr>
      </w:pPr>
    </w:p>
    <w:p w14:paraId="28E534B0" w14:textId="5AC2A495" w:rsidR="008B3532" w:rsidRPr="008B3532" w:rsidRDefault="008B3532" w:rsidP="008B3532">
      <w:pPr>
        <w:spacing w:after="0" w:line="240" w:lineRule="auto"/>
      </w:pPr>
      <w:r w:rsidRPr="008B3532">
        <w:t>DATA ______________</w:t>
      </w:r>
      <w:r w:rsidRPr="008B3532">
        <w:tab/>
      </w:r>
      <w:r w:rsidRPr="008B3532">
        <w:tab/>
      </w:r>
      <w:r w:rsidRPr="008B3532">
        <w:tab/>
      </w:r>
      <w:r w:rsidRPr="008B3532">
        <w:tab/>
      </w:r>
      <w:r w:rsidRPr="008B3532">
        <w:tab/>
        <w:t>FIRMA INTERESSATO _______________________________</w:t>
      </w:r>
    </w:p>
    <w:p w14:paraId="2086E934" w14:textId="77777777" w:rsidR="00157FDE" w:rsidRPr="00EF1172" w:rsidRDefault="00157FDE" w:rsidP="00157FDE">
      <w:pPr>
        <w:spacing w:after="0" w:line="240" w:lineRule="auto"/>
        <w:rPr>
          <w:b/>
          <w:bCs/>
        </w:rPr>
      </w:pPr>
    </w:p>
    <w:p w14:paraId="1BA4B713" w14:textId="77777777" w:rsidR="005A2F64" w:rsidRPr="00EF1172" w:rsidRDefault="005A2F64" w:rsidP="005A2F64">
      <w:pPr>
        <w:spacing w:after="0" w:line="240" w:lineRule="auto"/>
        <w:rPr>
          <w:b/>
          <w:bCs/>
        </w:rPr>
      </w:pPr>
    </w:p>
    <w:sectPr w:rsidR="005A2F64" w:rsidRPr="00EF1172" w:rsidSect="00AE6B3A">
      <w:pgSz w:w="11906" w:h="16838" w:code="9"/>
      <w:pgMar w:top="567" w:right="567" w:bottom="567"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36DA4"/>
    <w:multiLevelType w:val="hybridMultilevel"/>
    <w:tmpl w:val="03646310"/>
    <w:lvl w:ilvl="0" w:tplc="175EC01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3CA294E"/>
    <w:multiLevelType w:val="hybridMultilevel"/>
    <w:tmpl w:val="88964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2022825">
    <w:abstractNumId w:val="1"/>
  </w:num>
  <w:num w:numId="2" w16cid:durableId="134867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72"/>
    <w:rsid w:val="00157FDE"/>
    <w:rsid w:val="001951AB"/>
    <w:rsid w:val="00233198"/>
    <w:rsid w:val="002E0411"/>
    <w:rsid w:val="00323F20"/>
    <w:rsid w:val="003C2A50"/>
    <w:rsid w:val="004D5CDB"/>
    <w:rsid w:val="0051513F"/>
    <w:rsid w:val="00580D1C"/>
    <w:rsid w:val="005A2F64"/>
    <w:rsid w:val="005C5770"/>
    <w:rsid w:val="00721D6B"/>
    <w:rsid w:val="00744707"/>
    <w:rsid w:val="007719B1"/>
    <w:rsid w:val="0079310B"/>
    <w:rsid w:val="007C1B00"/>
    <w:rsid w:val="00842C05"/>
    <w:rsid w:val="00863AF6"/>
    <w:rsid w:val="008829C1"/>
    <w:rsid w:val="008B0219"/>
    <w:rsid w:val="008B3532"/>
    <w:rsid w:val="008D3CFC"/>
    <w:rsid w:val="009339AA"/>
    <w:rsid w:val="009C5C86"/>
    <w:rsid w:val="00A166DE"/>
    <w:rsid w:val="00A51319"/>
    <w:rsid w:val="00A7610B"/>
    <w:rsid w:val="00AE6B3A"/>
    <w:rsid w:val="00B660D3"/>
    <w:rsid w:val="00BB32F9"/>
    <w:rsid w:val="00BE2DEB"/>
    <w:rsid w:val="00C0587C"/>
    <w:rsid w:val="00C523F8"/>
    <w:rsid w:val="00D434DF"/>
    <w:rsid w:val="00D720AA"/>
    <w:rsid w:val="00DA3402"/>
    <w:rsid w:val="00E2537B"/>
    <w:rsid w:val="00E45653"/>
    <w:rsid w:val="00EF1172"/>
    <w:rsid w:val="00F26DCA"/>
    <w:rsid w:val="00F4660A"/>
    <w:rsid w:val="00FA5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58D0"/>
  <w15:docId w15:val="{89249028-EA67-4B3C-9F8D-820D6102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3F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F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C5C86"/>
    <w:pPr>
      <w:spacing w:after="0" w:line="240" w:lineRule="auto"/>
    </w:pPr>
  </w:style>
  <w:style w:type="paragraph" w:styleId="Testofumetto">
    <w:name w:val="Balloon Text"/>
    <w:basedOn w:val="Normale"/>
    <w:link w:val="TestofumettoCarattere"/>
    <w:uiPriority w:val="99"/>
    <w:semiHidden/>
    <w:unhideWhenUsed/>
    <w:rsid w:val="00AE6B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6B3A"/>
    <w:rPr>
      <w:rFonts w:ascii="Tahoma" w:hAnsi="Tahoma" w:cs="Tahoma"/>
      <w:sz w:val="16"/>
      <w:szCs w:val="16"/>
    </w:rPr>
  </w:style>
  <w:style w:type="paragraph" w:styleId="Paragrafoelenco">
    <w:name w:val="List Paragraph"/>
    <w:basedOn w:val="Normale"/>
    <w:uiPriority w:val="34"/>
    <w:qFormat/>
    <w:rsid w:val="00AE6B3A"/>
    <w:pPr>
      <w:ind w:left="720"/>
      <w:contextualSpacing/>
    </w:pPr>
  </w:style>
  <w:style w:type="character" w:styleId="Collegamentoipertestuale">
    <w:name w:val="Hyperlink"/>
    <w:basedOn w:val="Carpredefinitoparagrafo"/>
    <w:uiPriority w:val="99"/>
    <w:unhideWhenUsed/>
    <w:rsid w:val="00A513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485989">
      <w:bodyDiv w:val="1"/>
      <w:marLeft w:val="0"/>
      <w:marRight w:val="0"/>
      <w:marTop w:val="0"/>
      <w:marBottom w:val="0"/>
      <w:divBdr>
        <w:top w:val="none" w:sz="0" w:space="0" w:color="auto"/>
        <w:left w:val="none" w:sz="0" w:space="0" w:color="auto"/>
        <w:bottom w:val="none" w:sz="0" w:space="0" w:color="auto"/>
        <w:right w:val="none" w:sz="0" w:space="0" w:color="auto"/>
      </w:divBdr>
    </w:div>
    <w:div w:id="712005400">
      <w:bodyDiv w:val="1"/>
      <w:marLeft w:val="0"/>
      <w:marRight w:val="0"/>
      <w:marTop w:val="0"/>
      <w:marBottom w:val="0"/>
      <w:divBdr>
        <w:top w:val="none" w:sz="0" w:space="0" w:color="auto"/>
        <w:left w:val="none" w:sz="0" w:space="0" w:color="auto"/>
        <w:bottom w:val="none" w:sz="0" w:space="0" w:color="auto"/>
        <w:right w:val="none" w:sz="0" w:space="0" w:color="auto"/>
      </w:divBdr>
    </w:div>
    <w:div w:id="980574033">
      <w:bodyDiv w:val="1"/>
      <w:marLeft w:val="0"/>
      <w:marRight w:val="0"/>
      <w:marTop w:val="0"/>
      <w:marBottom w:val="0"/>
      <w:divBdr>
        <w:top w:val="none" w:sz="0" w:space="0" w:color="auto"/>
        <w:left w:val="none" w:sz="0" w:space="0" w:color="auto"/>
        <w:bottom w:val="none" w:sz="0" w:space="0" w:color="auto"/>
        <w:right w:val="none" w:sz="0" w:space="0" w:color="auto"/>
      </w:divBdr>
    </w:div>
    <w:div w:id="1089157414">
      <w:bodyDiv w:val="1"/>
      <w:marLeft w:val="0"/>
      <w:marRight w:val="0"/>
      <w:marTop w:val="0"/>
      <w:marBottom w:val="0"/>
      <w:divBdr>
        <w:top w:val="none" w:sz="0" w:space="0" w:color="auto"/>
        <w:left w:val="none" w:sz="0" w:space="0" w:color="auto"/>
        <w:bottom w:val="none" w:sz="0" w:space="0" w:color="auto"/>
        <w:right w:val="none" w:sz="0" w:space="0" w:color="auto"/>
      </w:divBdr>
    </w:div>
    <w:div w:id="1122766422">
      <w:bodyDiv w:val="1"/>
      <w:marLeft w:val="0"/>
      <w:marRight w:val="0"/>
      <w:marTop w:val="0"/>
      <w:marBottom w:val="0"/>
      <w:divBdr>
        <w:top w:val="none" w:sz="0" w:space="0" w:color="auto"/>
        <w:left w:val="none" w:sz="0" w:space="0" w:color="auto"/>
        <w:bottom w:val="none" w:sz="0" w:space="0" w:color="auto"/>
        <w:right w:val="none" w:sz="0" w:space="0" w:color="auto"/>
      </w:divBdr>
    </w:div>
    <w:div w:id="17409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Luciani</dc:creator>
  <cp:lastModifiedBy>ELEONORA LUCIANI</cp:lastModifiedBy>
  <cp:revision>2</cp:revision>
  <cp:lastPrinted>2021-11-27T13:07:00Z</cp:lastPrinted>
  <dcterms:created xsi:type="dcterms:W3CDTF">2025-01-30T11:08:00Z</dcterms:created>
  <dcterms:modified xsi:type="dcterms:W3CDTF">2025-01-30T11:08:00Z</dcterms:modified>
</cp:coreProperties>
</file>